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8735" w14:textId="77777777" w:rsidR="008D3EC8" w:rsidRDefault="00D6074F">
      <w:pPr>
        <w:pStyle w:val="Nagwek1"/>
      </w:pPr>
      <w:r>
        <w:t xml:space="preserve">OŚWIADCZENIE </w:t>
      </w:r>
    </w:p>
    <w:p w14:paraId="6CB1F436" w14:textId="77777777" w:rsidR="008D3EC8" w:rsidRDefault="00D6074F">
      <w:pPr>
        <w:spacing w:after="22" w:line="259" w:lineRule="auto"/>
        <w:ind w:left="938" w:right="0" w:firstLine="0"/>
        <w:jc w:val="left"/>
      </w:pPr>
      <w:r>
        <w:rPr>
          <w:b/>
        </w:rPr>
        <w:t xml:space="preserve">o przysługującym świadczeniobiorcy prawie do świadczeń opieki zdrowotnej </w:t>
      </w:r>
    </w:p>
    <w:p w14:paraId="01F2B468" w14:textId="77777777" w:rsidR="008D3EC8" w:rsidRDefault="00D6074F">
      <w:pPr>
        <w:spacing w:after="0" w:line="259" w:lineRule="auto"/>
        <w:ind w:left="1894" w:right="0" w:firstLine="0"/>
        <w:jc w:val="left"/>
      </w:pPr>
      <w:r>
        <w:rPr>
          <w:i/>
          <w:sz w:val="16"/>
        </w:rPr>
        <w:t xml:space="preserve">Oświadczenie wypełnia się czytelnie pismem ręcznym, maszynowym lub  komputerowym </w:t>
      </w:r>
    </w:p>
    <w:tbl>
      <w:tblPr>
        <w:tblStyle w:val="TableGrid"/>
        <w:tblW w:w="9890" w:type="dxa"/>
        <w:tblInd w:w="-108" w:type="dxa"/>
        <w:tblCellMar>
          <w:left w:w="73" w:type="dxa"/>
          <w:right w:w="56" w:type="dxa"/>
        </w:tblCellMar>
        <w:tblLook w:val="04A0" w:firstRow="1" w:lastRow="0" w:firstColumn="1" w:lastColumn="0" w:noHBand="0" w:noVBand="1"/>
      </w:tblPr>
      <w:tblGrid>
        <w:gridCol w:w="2547"/>
        <w:gridCol w:w="1107"/>
        <w:gridCol w:w="283"/>
        <w:gridCol w:w="384"/>
        <w:gridCol w:w="528"/>
        <w:gridCol w:w="744"/>
        <w:gridCol w:w="530"/>
        <w:gridCol w:w="496"/>
        <w:gridCol w:w="153"/>
        <w:gridCol w:w="412"/>
        <w:gridCol w:w="528"/>
        <w:gridCol w:w="190"/>
        <w:gridCol w:w="315"/>
        <w:gridCol w:w="557"/>
        <w:gridCol w:w="530"/>
        <w:gridCol w:w="586"/>
      </w:tblGrid>
      <w:tr w:rsidR="008D3EC8" w14:paraId="28871B96" w14:textId="77777777">
        <w:trPr>
          <w:trHeight w:val="240"/>
        </w:trPr>
        <w:tc>
          <w:tcPr>
            <w:tcW w:w="9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A5C3" w14:textId="77777777" w:rsidR="008D3EC8" w:rsidRDefault="00D6074F">
            <w:pPr>
              <w:tabs>
                <w:tab w:val="center" w:pos="2868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I. Składający oświadczenie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  <w:tr w:rsidR="008D3EC8" w14:paraId="26A32B1E" w14:textId="77777777">
        <w:trPr>
          <w:trHeight w:val="240"/>
        </w:trPr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09A1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1. Imię i nazwisko 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51E8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3EC8" w14:paraId="0F1B9DC2" w14:textId="77777777">
        <w:trPr>
          <w:trHeight w:val="242"/>
        </w:trPr>
        <w:tc>
          <w:tcPr>
            <w:tcW w:w="39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DEB6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2. Adres zamieszkania   </w:t>
            </w:r>
          </w:p>
        </w:tc>
        <w:tc>
          <w:tcPr>
            <w:tcW w:w="2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CA86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ulica </w:t>
            </w:r>
          </w:p>
        </w:tc>
        <w:tc>
          <w:tcPr>
            <w:tcW w:w="1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71CA" w14:textId="77777777" w:rsidR="008D3EC8" w:rsidRDefault="00D607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nr domu </w:t>
            </w:r>
          </w:p>
        </w:tc>
        <w:tc>
          <w:tcPr>
            <w:tcW w:w="1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1692" w14:textId="77777777" w:rsidR="008D3EC8" w:rsidRDefault="00D6074F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20"/>
              </w:rPr>
              <w:t xml:space="preserve">nr mieszkania </w:t>
            </w:r>
          </w:p>
        </w:tc>
      </w:tr>
      <w:tr w:rsidR="008D3EC8" w14:paraId="0DB13699" w14:textId="77777777">
        <w:trPr>
          <w:trHeight w:val="240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D03A" w14:textId="77777777" w:rsidR="008D3EC8" w:rsidRDefault="008D3E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4161E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kod i miejscowość  </w:t>
            </w:r>
          </w:p>
        </w:tc>
      </w:tr>
      <w:tr w:rsidR="008D3EC8" w14:paraId="37F78C8F" w14:textId="77777777">
        <w:trPr>
          <w:trHeight w:val="240"/>
        </w:trPr>
        <w:tc>
          <w:tcPr>
            <w:tcW w:w="3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9D0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3. Numer PESEL (jeżeli został nadany) 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BD2D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2E4D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40B2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EF43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ECE43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898C" w14:textId="77777777" w:rsidR="008D3EC8" w:rsidRDefault="00D6074F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8BC51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54F3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F333" w14:textId="77777777" w:rsidR="008D3EC8" w:rsidRDefault="00D6074F">
            <w:pPr>
              <w:spacing w:after="0" w:line="259" w:lineRule="auto"/>
              <w:ind w:left="64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CE5D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694D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D3EC8" w14:paraId="67576EF6" w14:textId="77777777">
        <w:trPr>
          <w:trHeight w:val="47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1EC5" w14:textId="77777777" w:rsidR="008D3EC8" w:rsidRDefault="00D6074F">
            <w:pPr>
              <w:spacing w:after="0" w:line="259" w:lineRule="auto"/>
              <w:ind w:left="318" w:right="0" w:hanging="283"/>
              <w:jc w:val="left"/>
            </w:pPr>
            <w:r>
              <w:rPr>
                <w:sz w:val="20"/>
              </w:rPr>
              <w:t xml:space="preserve">4. Dokument potwierdzający tożsamość 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136B8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rodzaj 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11CC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 □ dowód osobisty       □ paszport         □ prawo jazdy            </w:t>
            </w:r>
          </w:p>
          <w:p w14:paraId="36E0C0F6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 □ karta pobytu</w:t>
            </w:r>
            <w:r>
              <w:rPr>
                <w:sz w:val="13"/>
              </w:rPr>
              <w:t xml:space="preserve">1)               </w:t>
            </w:r>
            <w:r>
              <w:rPr>
                <w:sz w:val="20"/>
              </w:rPr>
              <w:t>□ dokument podróży</w:t>
            </w:r>
            <w:r>
              <w:rPr>
                <w:sz w:val="13"/>
              </w:rPr>
              <w:t xml:space="preserve">2) </w:t>
            </w:r>
          </w:p>
        </w:tc>
      </w:tr>
      <w:tr w:rsidR="008D3EC8" w14:paraId="4FB66961" w14:textId="77777777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CC27" w14:textId="77777777" w:rsidR="008D3EC8" w:rsidRDefault="008D3EC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C684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seria i numer </w:t>
            </w:r>
          </w:p>
        </w:tc>
        <w:tc>
          <w:tcPr>
            <w:tcW w:w="59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8156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t xml:space="preserve"> </w:t>
            </w:r>
          </w:p>
        </w:tc>
      </w:tr>
      <w:tr w:rsidR="008D3EC8" w14:paraId="1BD74270" w14:textId="77777777">
        <w:trPr>
          <w:trHeight w:val="240"/>
        </w:trPr>
        <w:tc>
          <w:tcPr>
            <w:tcW w:w="9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7D5E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  <w:sz w:val="20"/>
              </w:rPr>
              <w:t xml:space="preserve">II. Treść oświadczenia </w:t>
            </w:r>
          </w:p>
        </w:tc>
      </w:tr>
      <w:tr w:rsidR="008D3EC8" w14:paraId="5B94B36D" w14:textId="77777777">
        <w:trPr>
          <w:trHeight w:val="240"/>
        </w:trPr>
        <w:tc>
          <w:tcPr>
            <w:tcW w:w="9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7A83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Posiadam prawo do korzystania ze świadczeń opieki zdrowotnej finansowanych ze środków publicznych </w:t>
            </w:r>
          </w:p>
        </w:tc>
      </w:tr>
      <w:tr w:rsidR="008D3EC8" w14:paraId="4A5A3A76" w14:textId="77777777">
        <w:trPr>
          <w:trHeight w:val="1851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5382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1. Podpis osoby składającej oświadczenie  </w:t>
            </w:r>
          </w:p>
          <w:p w14:paraId="0AF4862F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C7889" w14:textId="77777777" w:rsidR="008D3EC8" w:rsidRDefault="00D6074F">
            <w:pPr>
              <w:spacing w:after="0" w:line="259" w:lineRule="auto"/>
              <w:ind w:left="318" w:right="0" w:hanging="283"/>
              <w:jc w:val="left"/>
            </w:pPr>
            <w:r>
              <w:rPr>
                <w:sz w:val="20"/>
              </w:rPr>
              <w:t xml:space="preserve">2. </w:t>
            </w:r>
            <w:r>
              <w:rPr>
                <w:sz w:val="20"/>
              </w:rPr>
              <w:tab/>
              <w:t xml:space="preserve">Data </w:t>
            </w:r>
            <w:r>
              <w:rPr>
                <w:sz w:val="20"/>
              </w:rPr>
              <w:tab/>
              <w:t xml:space="preserve">złożenia </w:t>
            </w:r>
            <w:r>
              <w:rPr>
                <w:sz w:val="20"/>
              </w:rPr>
              <w:tab/>
              <w:t xml:space="preserve">oświadczenia (rrrr/mm/dd) </w:t>
            </w:r>
          </w:p>
        </w:tc>
        <w:tc>
          <w:tcPr>
            <w:tcW w:w="31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1A33" w14:textId="77777777" w:rsidR="008D3EC8" w:rsidRDefault="00D6074F">
            <w:pPr>
              <w:spacing w:after="33" w:line="248" w:lineRule="auto"/>
              <w:ind w:left="320" w:right="51" w:hanging="283"/>
            </w:pPr>
            <w:r>
              <w:rPr>
                <w:sz w:val="20"/>
              </w:rPr>
              <w:t>3. Data udzielenia świadczenia - wypełniane tylko w przypadku, gdy oświadczenie nie jest składane w dniu udzielania świadczenia</w:t>
            </w:r>
            <w:r>
              <w:rPr>
                <w:sz w:val="20"/>
                <w:vertAlign w:val="superscript"/>
              </w:rPr>
              <w:t>3)</w:t>
            </w:r>
            <w:r>
              <w:rPr>
                <w:sz w:val="20"/>
              </w:rPr>
              <w:t xml:space="preserve"> </w:t>
            </w:r>
          </w:p>
          <w:p w14:paraId="35AF0F17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7E2A2E0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od                           do </w:t>
            </w:r>
          </w:p>
          <w:p w14:paraId="6C8F23B8" w14:textId="77777777" w:rsidR="008D3EC8" w:rsidRDefault="00D6074F">
            <w:pPr>
              <w:spacing w:after="0" w:line="259" w:lineRule="auto"/>
              <w:ind w:left="37" w:right="0" w:firstLine="0"/>
              <w:jc w:val="left"/>
            </w:pPr>
            <w:r>
              <w:rPr>
                <w:sz w:val="20"/>
              </w:rPr>
              <w:t xml:space="preserve">(rrrr/mm/dd)        (rrrr/mm/dd) </w:t>
            </w:r>
          </w:p>
        </w:tc>
      </w:tr>
      <w:tr w:rsidR="008D3EC8" w14:paraId="412462E9" w14:textId="77777777">
        <w:trPr>
          <w:trHeight w:val="701"/>
        </w:trPr>
        <w:tc>
          <w:tcPr>
            <w:tcW w:w="9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9B03" w14:textId="77777777" w:rsidR="008D3EC8" w:rsidRDefault="00D6074F">
            <w:pPr>
              <w:spacing w:after="0" w:line="259" w:lineRule="auto"/>
              <w:ind w:left="318" w:right="52" w:hanging="283"/>
            </w:pPr>
            <w:r>
              <w:rPr>
                <w:b/>
                <w:sz w:val="20"/>
              </w:rPr>
              <w:t xml:space="preserve">III. Podstawa prawa do świadczeń opieki zdrowotnej finansowanych ze środków publicznych - ustawa z dnia 27 sierpnia 2004 r. o świadczeniach opieki zdrowotnej finansowanych ze środków publicznych (Dz. U. z 2008 r. Nr 164, poz. 1027, z późn. zm.): </w:t>
            </w:r>
          </w:p>
        </w:tc>
      </w:tr>
      <w:tr w:rsidR="008D3EC8" w14:paraId="03F0B33B" w14:textId="77777777">
        <w:trPr>
          <w:trHeight w:val="2079"/>
        </w:trPr>
        <w:tc>
          <w:tcPr>
            <w:tcW w:w="9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4D8E" w14:textId="77777777" w:rsidR="008D3EC8" w:rsidRDefault="00D6074F">
            <w:pPr>
              <w:spacing w:after="2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□ objęcie ubezpieczeniem zdrowotnym </w:t>
            </w:r>
          </w:p>
          <w:p w14:paraId="2FF300F3" w14:textId="77777777" w:rsidR="008D3EC8" w:rsidRDefault="00D6074F">
            <w:pPr>
              <w:spacing w:after="48" w:line="269" w:lineRule="auto"/>
              <w:ind w:left="318" w:right="0" w:hanging="283"/>
            </w:pPr>
            <w:r>
              <w:rPr>
                <w:sz w:val="20"/>
              </w:rPr>
              <w:t xml:space="preserve">□ uzyskanie decyzji, o której mowa w art. 54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sz w:val="20"/>
              </w:rPr>
              <w:t xml:space="preserve">   </w:t>
            </w:r>
          </w:p>
          <w:p w14:paraId="1878453E" w14:textId="77777777" w:rsidR="008D3EC8" w:rsidRDefault="00D6074F">
            <w:pPr>
              <w:spacing w:after="55" w:line="267" w:lineRule="auto"/>
              <w:ind w:left="318" w:right="0" w:hanging="283"/>
            </w:pPr>
            <w:r>
              <w:rPr>
                <w:sz w:val="20"/>
              </w:rPr>
              <w:t xml:space="preserve">□ art. 2 ust. 1 pkt 4 lit. a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5)</w:t>
            </w:r>
            <w:r>
              <w:rPr>
                <w:sz w:val="20"/>
              </w:rPr>
              <w:t xml:space="preserve">  </w:t>
            </w:r>
          </w:p>
          <w:p w14:paraId="590522A1" w14:textId="77777777" w:rsidR="008D3EC8" w:rsidRDefault="00D6074F">
            <w:pPr>
              <w:spacing w:after="48"/>
              <w:ind w:left="318" w:right="0" w:hanging="283"/>
            </w:pPr>
            <w:r>
              <w:rPr>
                <w:sz w:val="20"/>
              </w:rPr>
              <w:t xml:space="preserve">□ art. 2 ust. 1 pkt 4 lit. b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6)</w:t>
            </w:r>
            <w:r>
              <w:rPr>
                <w:sz w:val="20"/>
              </w:rPr>
              <w:t xml:space="preserve"> </w:t>
            </w:r>
          </w:p>
          <w:p w14:paraId="350E62CA" w14:textId="77777777" w:rsidR="008D3EC8" w:rsidRDefault="00D6074F">
            <w:pPr>
              <w:spacing w:after="0" w:line="259" w:lineRule="auto"/>
              <w:ind w:left="318" w:right="0" w:hanging="283"/>
            </w:pPr>
            <w:r>
              <w:rPr>
                <w:sz w:val="20"/>
              </w:rPr>
              <w:t xml:space="preserve">□ art. 67 ust. 4–7 ustawy z dnia 27 sierpnia 2004 r. o świadczeniach opieki zdrowotnej finansowanych ze środków publicznych 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</w:t>
            </w:r>
          </w:p>
        </w:tc>
      </w:tr>
      <w:tr w:rsidR="008D3EC8" w14:paraId="48B7517E" w14:textId="77777777">
        <w:trPr>
          <w:trHeight w:val="240"/>
        </w:trPr>
        <w:tc>
          <w:tcPr>
            <w:tcW w:w="9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89BBA" w14:textId="77777777" w:rsidR="008D3EC8" w:rsidRDefault="00D6074F">
            <w:pPr>
              <w:spacing w:after="0" w:line="259" w:lineRule="auto"/>
              <w:ind w:left="2010" w:right="0" w:firstLine="0"/>
              <w:jc w:val="left"/>
            </w:pPr>
            <w:r>
              <w:rPr>
                <w:sz w:val="13"/>
              </w:rPr>
              <w:t>8)</w:t>
            </w:r>
          </w:p>
          <w:p w14:paraId="7F1AF85F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b/>
                <w:sz w:val="20"/>
              </w:rPr>
              <w:t xml:space="preserve">IV. Świadczeniodawca  przyjmujący oświadczenie  </w:t>
            </w:r>
          </w:p>
        </w:tc>
      </w:tr>
      <w:tr w:rsidR="008D3EC8" w14:paraId="09066243" w14:textId="77777777">
        <w:trPr>
          <w:trHeight w:val="470"/>
        </w:trPr>
        <w:tc>
          <w:tcPr>
            <w:tcW w:w="989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27B7" w14:textId="77777777" w:rsidR="008D3EC8" w:rsidRDefault="00D6074F">
            <w:pPr>
              <w:spacing w:after="0" w:line="259" w:lineRule="auto"/>
              <w:ind w:left="318" w:right="0" w:hanging="283"/>
            </w:pPr>
            <w:r>
              <w:rPr>
                <w:sz w:val="20"/>
              </w:rPr>
              <w:t xml:space="preserve">Stwierdzam zgodność danych identyfikujących dokument potwierdzający tożsamość, wpisanych w oświadczeniu z okazanym mi dokumentem. </w:t>
            </w:r>
          </w:p>
        </w:tc>
      </w:tr>
      <w:tr w:rsidR="008D3EC8" w14:paraId="02A43305" w14:textId="77777777">
        <w:trPr>
          <w:trHeight w:val="2402"/>
        </w:trPr>
        <w:tc>
          <w:tcPr>
            <w:tcW w:w="3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6274" w14:textId="77777777" w:rsidR="008D3EC8" w:rsidRDefault="00D6074F">
            <w:pPr>
              <w:spacing w:after="0" w:line="240" w:lineRule="auto"/>
              <w:ind w:left="318" w:right="57" w:hanging="283"/>
            </w:pPr>
            <w:r>
              <w:rPr>
                <w:sz w:val="20"/>
              </w:rPr>
              <w:t xml:space="preserve">1. Pieczątka lub nadruk zawierające dane adresowe świadczeniodawcy oraz numer umowy z Narodowym </w:t>
            </w:r>
          </w:p>
          <w:p w14:paraId="3E71EC3C" w14:textId="77777777" w:rsidR="008D3EC8" w:rsidRDefault="00D6074F">
            <w:pPr>
              <w:spacing w:after="3" w:line="259" w:lineRule="auto"/>
              <w:ind w:left="318" w:right="0" w:firstLine="0"/>
              <w:jc w:val="left"/>
            </w:pPr>
            <w:r>
              <w:rPr>
                <w:sz w:val="20"/>
              </w:rPr>
              <w:t xml:space="preserve">Funduszem Zdrowia </w:t>
            </w:r>
          </w:p>
          <w:p w14:paraId="33808972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t xml:space="preserve"> </w:t>
            </w:r>
          </w:p>
          <w:p w14:paraId="6525B779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t xml:space="preserve"> </w:t>
            </w:r>
          </w:p>
          <w:p w14:paraId="72FC8DB9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t xml:space="preserve"> </w:t>
            </w:r>
          </w:p>
          <w:p w14:paraId="5DD5DA35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t xml:space="preserve"> </w:t>
            </w:r>
          </w:p>
          <w:p w14:paraId="70210196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3D46CBA2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CE4E" w14:textId="77777777" w:rsidR="008D3EC8" w:rsidRDefault="00D6074F">
            <w:pPr>
              <w:spacing w:after="0" w:line="273" w:lineRule="auto"/>
              <w:ind w:left="318" w:right="53" w:hanging="283"/>
            </w:pPr>
            <w:r>
              <w:rPr>
                <w:sz w:val="20"/>
              </w:rPr>
              <w:t xml:space="preserve">2. Imię i nazwisko oraz podpis świadczeniodawcy lub osoby przyjmującej oświadczenie w imieniu świadczeniodawcy </w:t>
            </w:r>
          </w:p>
          <w:p w14:paraId="4D3D78FA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E536" w14:textId="77777777" w:rsidR="008D3EC8" w:rsidRDefault="00D6074F">
            <w:pPr>
              <w:spacing w:after="0" w:line="259" w:lineRule="auto"/>
              <w:ind w:left="35" w:right="0" w:firstLine="0"/>
              <w:jc w:val="left"/>
            </w:pPr>
            <w:r>
              <w:rPr>
                <w:sz w:val="20"/>
              </w:rPr>
              <w:t xml:space="preserve">3. Data (rrrr/mm/dd) </w:t>
            </w:r>
          </w:p>
        </w:tc>
      </w:tr>
    </w:tbl>
    <w:p w14:paraId="7045F798" w14:textId="77777777" w:rsidR="008D3EC8" w:rsidRDefault="00D6074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47386593" w14:textId="77777777" w:rsidR="008D3EC8" w:rsidRDefault="00D6074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599DA3C6" w14:textId="77777777" w:rsidR="008D3EC8" w:rsidRDefault="00D6074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FA0C7F0" w14:textId="77777777" w:rsidR="008D3EC8" w:rsidRDefault="00D6074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2622EFF8" w14:textId="77777777" w:rsidR="008D3EC8" w:rsidRDefault="00D6074F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7095CAD2" w14:textId="77777777" w:rsidR="00650B05" w:rsidRDefault="00D6074F" w:rsidP="00650B05">
      <w:pPr>
        <w:spacing w:after="0" w:line="259" w:lineRule="auto"/>
        <w:ind w:left="53" w:right="0" w:firstLine="0"/>
        <w:jc w:val="center"/>
      </w:pPr>
      <w:r>
        <w:rPr>
          <w:b/>
        </w:rPr>
        <w:t xml:space="preserve"> </w:t>
      </w:r>
    </w:p>
    <w:p w14:paraId="0AF67446" w14:textId="53514A22" w:rsidR="008D3EC8" w:rsidRPr="00650B05" w:rsidRDefault="00D6074F" w:rsidP="00650B05">
      <w:pPr>
        <w:spacing w:after="0" w:line="259" w:lineRule="auto"/>
        <w:ind w:left="53" w:right="0" w:firstLine="0"/>
        <w:jc w:val="center"/>
        <w:rPr>
          <w:b/>
          <w:bCs/>
          <w:sz w:val="20"/>
          <w:szCs w:val="20"/>
        </w:rPr>
      </w:pPr>
      <w:r w:rsidRPr="00650B05">
        <w:rPr>
          <w:b/>
          <w:bCs/>
          <w:sz w:val="20"/>
          <w:szCs w:val="20"/>
        </w:rPr>
        <w:lastRenderedPageBreak/>
        <w:t xml:space="preserve">OBJAŚNIENIA </w:t>
      </w:r>
    </w:p>
    <w:p w14:paraId="7FE0EE71" w14:textId="4D78DB36" w:rsidR="008D3EC8" w:rsidRPr="00650B05" w:rsidRDefault="00D6074F" w:rsidP="00650B05">
      <w:pPr>
        <w:spacing w:after="13" w:line="259" w:lineRule="auto"/>
        <w:ind w:left="0" w:right="0" w:firstLine="0"/>
        <w:jc w:val="left"/>
        <w:rPr>
          <w:sz w:val="20"/>
          <w:szCs w:val="20"/>
        </w:rPr>
      </w:pPr>
      <w:r w:rsidRPr="00650B05">
        <w:rPr>
          <w:sz w:val="20"/>
          <w:szCs w:val="20"/>
        </w:rPr>
        <w:t xml:space="preserve"> </w:t>
      </w:r>
      <w:r w:rsidRPr="00650B05">
        <w:rPr>
          <w:sz w:val="20"/>
          <w:szCs w:val="20"/>
          <w:vertAlign w:val="superscript"/>
        </w:rPr>
        <w:t>1)</w:t>
      </w:r>
      <w:r w:rsidRPr="00650B05">
        <w:rPr>
          <w:sz w:val="20"/>
          <w:szCs w:val="20"/>
        </w:rPr>
        <w:t xml:space="preserve"> Karta pobytu, o której mowa w ustawie z dnia 12 grudnia 2013 r. o cudzoziemcach (Dz. U. poz. 1650, z późn. zm.) - w przypadku osoby,  która uzyskała w Rzeczypospolitej Polskiej status uchodźcy lub ochronę uzupełniającą lub zezwolenie na pobyt czasowy udzielone w związku </w:t>
      </w:r>
    </w:p>
    <w:p w14:paraId="73284F4C" w14:textId="77777777" w:rsidR="008D3EC8" w:rsidRPr="00650B05" w:rsidRDefault="00D6074F">
      <w:pPr>
        <w:ind w:left="-5"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z okolicznością,  o której mowa w art. 159 ust. 1 pkt 1 lit. c lub d ustawy z dnia 12 grudnia 2013 r. o cudzoziemcach, posiadającej miejsce zamieszkania na terytorium Rzeczypospolitej Polskiej. </w:t>
      </w:r>
    </w:p>
    <w:p w14:paraId="6C770653" w14:textId="77777777" w:rsidR="008D3EC8" w:rsidRPr="00650B05" w:rsidRDefault="00D6074F">
      <w:pPr>
        <w:numPr>
          <w:ilvl w:val="0"/>
          <w:numId w:val="1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Dokument podróży, o którym mowa w ustawie z dnia 12 grudnia 2013 r. o cudzoziemcach - w przypadku osoby posiadającej miejsce zamieszkania na terytorium Rzeczypospolitej Polskiej, która uzyskała zezwolenie na pobyt czasowy udzielone w związku z okolicznością, o której mowa w art. 159 ust. 1 pkt 1 lit. c lub d ustawy z dnia 12 grudnia 2013 r. o cudzoziemcach, albo dokument podróży przewidziany w Konwencji Genewskiej, o którym mowa w ustawie z dnia 13 czerwca 2003 r. o  udzielaniu cudzoziemcom ochrony na terytorium Rzeczypospolitej Polskiej (Dz. U. z 2012 r. poz. 680, z późn. zm.) -  w przypadku osoby  posiadającej miejsce zamieszkania na terytorium Rzeczypospolitej Polskiej, która uzyskała w Rzeczypospolitej Polskiej status uchodźcy. </w:t>
      </w:r>
    </w:p>
    <w:p w14:paraId="2D3A97C3" w14:textId="77777777" w:rsidR="008D3EC8" w:rsidRPr="00650B05" w:rsidRDefault="00D6074F">
      <w:pPr>
        <w:numPr>
          <w:ilvl w:val="0"/>
          <w:numId w:val="1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Zgodnie z art. 50 ust. 11 i 12 ustawy z dnia 27 sierpnia 2004 r. o świadczeniach opieki zdrowotnej finansowanych ze środków publicznych w stanach nagłych lub w przypadku gdy ze względu na stan zdrowia nie jest możliwe złożenie oświadczenia, oświadczenie może zostać złożone w terminie późniejszym. </w:t>
      </w:r>
    </w:p>
    <w:p w14:paraId="3BDCE630" w14:textId="77777777" w:rsidR="008D3EC8" w:rsidRPr="00650B05" w:rsidRDefault="00D6074F">
      <w:pPr>
        <w:numPr>
          <w:ilvl w:val="0"/>
          <w:numId w:val="1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Dotyczy decyzji wójta (burmistrza, prezydenta) potwierdzającej prawo danej osoby do świadczeń opieki zdrowotnej. </w:t>
      </w:r>
    </w:p>
    <w:p w14:paraId="24778AD1" w14:textId="77777777" w:rsidR="008D3EC8" w:rsidRPr="00650B05" w:rsidRDefault="00D6074F">
      <w:pPr>
        <w:numPr>
          <w:ilvl w:val="0"/>
          <w:numId w:val="1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Dotyczy osoby w okresie ciąży, porodu lub połogu oraz posiadającej obywatelstwo polskie i miejsce zamieszkania na terytorium Rzeczypospolitej Polskiej. Należy zaznaczyć tylko w przypadku, gdy osoba nie jest objęta ubezpieczeniem zdrowotnym. </w:t>
      </w:r>
    </w:p>
    <w:p w14:paraId="1915436D" w14:textId="77777777" w:rsidR="008D3EC8" w:rsidRPr="00650B05" w:rsidRDefault="00D6074F">
      <w:pPr>
        <w:numPr>
          <w:ilvl w:val="0"/>
          <w:numId w:val="1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Dotyczy osoby w okresie ciąży, porodu lub połogu, posiadającej miejsce zamieszkania na terytorium Rzeczypospolitej Polskiej, która uzyskała w Rzeczypospolitej Polskiej status uchodźcy lub ochronę uzupełniającą, lub zezwolenie na pobyt czasowy udzielone w związku z okolicznością, o której mowa w art. 159 ust. 1 pkt 1 lit. c lub d ustawy z dnia 12 grudnia 2013 r. o cudzoziemcach. Należy zaznaczyć tylko w przypadku, gdy osoba nie jest objęta ubezpieczeniem zdrowotnym. </w:t>
      </w:r>
    </w:p>
    <w:p w14:paraId="5FC87BB8" w14:textId="77777777" w:rsidR="008D3EC8" w:rsidRPr="00650B05" w:rsidRDefault="00D6074F">
      <w:pPr>
        <w:numPr>
          <w:ilvl w:val="0"/>
          <w:numId w:val="1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Dotyczy osoby, która po wygaśnięciu obowiązku ubezpieczenia zachowała prawo do świadczeń opieki zdrowotnej na podstawie: </w:t>
      </w:r>
    </w:p>
    <w:p w14:paraId="293F3ADB" w14:textId="77777777" w:rsidR="008D3EC8" w:rsidRPr="00650B05" w:rsidRDefault="00D6074F">
      <w:pPr>
        <w:numPr>
          <w:ilvl w:val="0"/>
          <w:numId w:val="2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art. 67 ust. 4 ustawy z dnia 27 sierpnia 2004 r. o świadczeniach opieki zdrowotnej finansowanych ze środków publicznych –  w okresie 30 dni od wygaśnięcia obowiązku ubezpieczenia, </w:t>
      </w:r>
    </w:p>
    <w:p w14:paraId="79C1A471" w14:textId="77777777" w:rsidR="008D3EC8" w:rsidRPr="00650B05" w:rsidRDefault="00D6074F">
      <w:pPr>
        <w:numPr>
          <w:ilvl w:val="0"/>
          <w:numId w:val="2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art. 67 ust. 5 ustawy z dnia 27 sierpnia 2004 r. o świadczeniach opieki zdrowotnej finansowanych ze środków publicznych -  ukończyła szkołę: </w:t>
      </w:r>
    </w:p>
    <w:p w14:paraId="14CE8ECC" w14:textId="77777777" w:rsidR="008D3EC8" w:rsidRPr="00650B05" w:rsidRDefault="00D6074F">
      <w:pPr>
        <w:numPr>
          <w:ilvl w:val="0"/>
          <w:numId w:val="3"/>
        </w:numPr>
        <w:ind w:right="0" w:hanging="182"/>
        <w:rPr>
          <w:sz w:val="20"/>
          <w:szCs w:val="20"/>
        </w:rPr>
      </w:pPr>
      <w:r w:rsidRPr="00650B05">
        <w:rPr>
          <w:sz w:val="20"/>
          <w:szCs w:val="20"/>
        </w:rPr>
        <w:t xml:space="preserve">ponadgimnazjalną - w okresie 6 miesięcy od dnia zakończenia nauki albo skreślenia z listy uczniów,  </w:t>
      </w:r>
    </w:p>
    <w:p w14:paraId="5348D271" w14:textId="77777777" w:rsidR="008D3EC8" w:rsidRPr="00650B05" w:rsidRDefault="00D6074F">
      <w:pPr>
        <w:numPr>
          <w:ilvl w:val="0"/>
          <w:numId w:val="3"/>
        </w:numPr>
        <w:ind w:right="0" w:hanging="182"/>
        <w:rPr>
          <w:sz w:val="20"/>
          <w:szCs w:val="20"/>
        </w:rPr>
      </w:pPr>
      <w:r w:rsidRPr="00650B05">
        <w:rPr>
          <w:sz w:val="20"/>
          <w:szCs w:val="20"/>
        </w:rPr>
        <w:t xml:space="preserve">wyższą - w okresie  4 miesięcy od dnia zakończenia nauki albo skreślenia z listy studentów, </w:t>
      </w:r>
    </w:p>
    <w:p w14:paraId="2BBE2AF1" w14:textId="77777777" w:rsidR="008D3EC8" w:rsidRPr="00650B05" w:rsidRDefault="00D6074F">
      <w:pPr>
        <w:numPr>
          <w:ilvl w:val="0"/>
          <w:numId w:val="4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art. 67 ust. 6 ustawy  z dnia 27 sierpnia 2004 r. o świadczeniach opieki zdrowotnej finansowanych ze środków publicznych -  pobiera zasiłek przyznany na podstawie przepisów o ubezpieczeniu chorobowym lub wypadkowym lub jest członkiem rodziny osoby pobierającej ten zasiłek - w okresie pobierania tego zasiłku,  </w:t>
      </w:r>
    </w:p>
    <w:p w14:paraId="39823CFD" w14:textId="77777777" w:rsidR="008D3EC8" w:rsidRPr="00650B05" w:rsidRDefault="00D6074F">
      <w:pPr>
        <w:numPr>
          <w:ilvl w:val="0"/>
          <w:numId w:val="4"/>
        </w:numPr>
        <w:ind w:right="0"/>
        <w:rPr>
          <w:sz w:val="20"/>
          <w:szCs w:val="20"/>
        </w:rPr>
      </w:pPr>
      <w:r w:rsidRPr="00650B05">
        <w:rPr>
          <w:sz w:val="20"/>
          <w:szCs w:val="20"/>
        </w:rPr>
        <w:t xml:space="preserve">art. 67 ust. 7 ustawy z dnia 27 sierpnia 2004 r. o świadczeniach opieki zdrowotnej finansowanych ze środków publicznych - ubiega  się o przyznanie emerytury lub renty  lub jest członkiem rodziny osoby ubiegającej się o przyznanie emerytury lub renty – w okresie trwania postępowania o przyznanie tych świadczeń.  </w:t>
      </w:r>
    </w:p>
    <w:p w14:paraId="546A7CCB" w14:textId="77777777" w:rsidR="008D3EC8" w:rsidRPr="00650B05" w:rsidRDefault="00D6074F">
      <w:pPr>
        <w:ind w:left="-5" w:right="0"/>
        <w:rPr>
          <w:sz w:val="20"/>
          <w:szCs w:val="20"/>
        </w:rPr>
      </w:pPr>
      <w:r w:rsidRPr="00650B05">
        <w:rPr>
          <w:sz w:val="20"/>
          <w:szCs w:val="20"/>
          <w:vertAlign w:val="superscript"/>
        </w:rPr>
        <w:t>8)</w:t>
      </w:r>
      <w:r w:rsidRPr="00650B05">
        <w:rPr>
          <w:sz w:val="20"/>
          <w:szCs w:val="20"/>
        </w:rPr>
        <w:t xml:space="preserve"> Świadczeniodawca lub niebędąca świadczeniodawcą osoba uprawniona w rozumieniu art. 2 pkt 14 ustawy z dnia 12 maja 2011 r. o refundacji leków, środków spożywczych specjalnego przeznaczenia żywieniowego oraz wyrobów medycznych (Dz. U. z 2015 r. poz. 345). </w:t>
      </w:r>
    </w:p>
    <w:p w14:paraId="3E8CD72B" w14:textId="77777777" w:rsidR="00650B05" w:rsidRDefault="00650B05" w:rsidP="00650B05">
      <w:pPr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</w:p>
    <w:p w14:paraId="77192664" w14:textId="5CD04FA8" w:rsidR="008D3EC8" w:rsidRPr="00650B05" w:rsidRDefault="00D6074F" w:rsidP="00650B05">
      <w:pPr>
        <w:spacing w:after="0" w:line="259" w:lineRule="auto"/>
        <w:ind w:left="0" w:right="0" w:firstLine="0"/>
        <w:jc w:val="center"/>
        <w:rPr>
          <w:b/>
          <w:bCs/>
          <w:sz w:val="20"/>
          <w:szCs w:val="20"/>
        </w:rPr>
      </w:pPr>
      <w:r w:rsidRPr="00650B05">
        <w:rPr>
          <w:b/>
          <w:bCs/>
          <w:sz w:val="20"/>
          <w:szCs w:val="20"/>
        </w:rPr>
        <w:t>POUCZENIE</w:t>
      </w:r>
    </w:p>
    <w:p w14:paraId="0FD90FD9" w14:textId="3C275F1E" w:rsidR="008D3EC8" w:rsidRPr="00650B05" w:rsidRDefault="00D6074F" w:rsidP="00650B05">
      <w:pPr>
        <w:spacing w:after="0" w:line="259" w:lineRule="auto"/>
        <w:ind w:left="0" w:right="0" w:firstLine="0"/>
        <w:jc w:val="left"/>
        <w:rPr>
          <w:sz w:val="20"/>
          <w:szCs w:val="20"/>
        </w:rPr>
      </w:pPr>
      <w:r w:rsidRPr="00650B05">
        <w:rPr>
          <w:sz w:val="20"/>
          <w:szCs w:val="20"/>
        </w:rPr>
        <w:t xml:space="preserve"> Zgodnie z art. 50 ust. 16 pkt 2 i ust. 17 ustawy z dnia 27 sierpnia 2004 r. o świadczeniach opieki zdrowotnej finansowanych ze środków publicznych w przypadku złożenia oświadczenia pomimo braku prawa do świadczeń opieki zdrowotnej finansowanych ze środków publicznych osoba, której udzielono świadczenia opieki zdrowotnej, jest obowiązana do uiszczenia kosztów tego świadczenia, chyba że w chwili składania oświadczenia działała w usprawiedliwionym błędnym przekonaniu, że posiada prawo do świadczeń opieki zdrowotnej finansowanych ze środków publicznych. </w:t>
      </w:r>
    </w:p>
    <w:sectPr w:rsidR="008D3EC8" w:rsidRPr="00650B05">
      <w:pgSz w:w="11906" w:h="16838"/>
      <w:pgMar w:top="1470" w:right="1415" w:bottom="143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4695D"/>
    <w:multiLevelType w:val="hybridMultilevel"/>
    <w:tmpl w:val="C4D49552"/>
    <w:lvl w:ilvl="0" w:tplc="E41ED614">
      <w:start w:val="3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98A1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C4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AA34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2A47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8868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68C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8232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722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A1547C"/>
    <w:multiLevelType w:val="hybridMultilevel"/>
    <w:tmpl w:val="E01C0D80"/>
    <w:lvl w:ilvl="0" w:tplc="60FC3D98">
      <w:start w:val="2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456227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B70E49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C5F25B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C0262C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2C120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DEF2A9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D8D287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EA208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70A36CA1"/>
    <w:multiLevelType w:val="hybridMultilevel"/>
    <w:tmpl w:val="75DCE7BA"/>
    <w:lvl w:ilvl="0" w:tplc="7128A60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D626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54D9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BC5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60CE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82AF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A039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8FA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8C7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A415BA"/>
    <w:multiLevelType w:val="hybridMultilevel"/>
    <w:tmpl w:val="7F381954"/>
    <w:lvl w:ilvl="0" w:tplc="043836FE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1278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AA9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16395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D41F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001B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1293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C93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D486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EC8"/>
    <w:rsid w:val="00650B05"/>
    <w:rsid w:val="008D3EC8"/>
    <w:rsid w:val="00D6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E898"/>
  <w15:docId w15:val="{175BB4C6-3CB8-4690-9ED5-C36686D6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Hołubicki Rafał</dc:creator>
  <cp:keywords/>
  <cp:lastModifiedBy>gabinet</cp:lastModifiedBy>
  <cp:revision>3</cp:revision>
  <dcterms:created xsi:type="dcterms:W3CDTF">2020-04-03T08:09:00Z</dcterms:created>
  <dcterms:modified xsi:type="dcterms:W3CDTF">2020-04-24T07:06:00Z</dcterms:modified>
</cp:coreProperties>
</file>